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A4" w:rsidRDefault="00161833" w:rsidP="00161833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0075D1"/>
          <w:kern w:val="36"/>
          <w:sz w:val="45"/>
          <w:szCs w:val="45"/>
          <w:lang w:eastAsia="es-ES"/>
        </w:rPr>
      </w:pPr>
      <w:r>
        <w:rPr>
          <w:rFonts w:ascii="Helvetica" w:eastAsia="Times New Roman" w:hAnsi="Helvetica" w:cs="Helvetica"/>
          <w:color w:val="0075D1"/>
          <w:kern w:val="36"/>
          <w:sz w:val="45"/>
          <w:szCs w:val="45"/>
          <w:lang w:eastAsia="es-ES"/>
        </w:rPr>
        <w:t>EL CORREO DE LA UNESCO</w:t>
      </w:r>
    </w:p>
    <w:p w:rsidR="004E13A4" w:rsidRDefault="004E13A4" w:rsidP="00161833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0075D1"/>
          <w:kern w:val="36"/>
          <w:sz w:val="45"/>
          <w:szCs w:val="45"/>
          <w:lang w:eastAsia="es-ES"/>
        </w:rPr>
      </w:pPr>
      <w:r>
        <w:rPr>
          <w:rFonts w:ascii="Helvetica" w:eastAsia="Times New Roman" w:hAnsi="Helvetica" w:cs="Helvetica"/>
          <w:color w:val="0075D1"/>
          <w:kern w:val="36"/>
          <w:sz w:val="45"/>
          <w:szCs w:val="45"/>
          <w:lang w:eastAsia="es-ES"/>
        </w:rPr>
        <w:t xml:space="preserve">Más información </w:t>
      </w:r>
      <w:proofErr w:type="gramStart"/>
      <w:r>
        <w:rPr>
          <w:rFonts w:ascii="Helvetica" w:eastAsia="Times New Roman" w:hAnsi="Helvetica" w:cs="Helvetica"/>
          <w:color w:val="0075D1"/>
          <w:kern w:val="36"/>
          <w:sz w:val="45"/>
          <w:szCs w:val="45"/>
          <w:lang w:eastAsia="es-ES"/>
        </w:rPr>
        <w:t>en :</w:t>
      </w:r>
      <w:proofErr w:type="gramEnd"/>
    </w:p>
    <w:p w:rsidR="004E13A4" w:rsidRPr="004E13A4" w:rsidRDefault="00893E62" w:rsidP="00161833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0075D1"/>
          <w:kern w:val="36"/>
          <w:sz w:val="36"/>
          <w:szCs w:val="36"/>
          <w:lang w:eastAsia="es-ES"/>
        </w:rPr>
      </w:pPr>
      <w:hyperlink r:id="rId4" w:tgtFrame="_blank" w:history="1">
        <w:r w:rsidR="004E13A4" w:rsidRPr="004E13A4">
          <w:rPr>
            <w:rFonts w:ascii="Arial" w:hAnsi="Arial" w:cs="Arial"/>
            <w:color w:val="1155CC"/>
            <w:sz w:val="36"/>
            <w:szCs w:val="36"/>
            <w:u w:val="single"/>
            <w:shd w:val="clear" w:color="auto" w:fill="FFFFFF"/>
          </w:rPr>
          <w:br/>
        </w:r>
        <w:r w:rsidR="004E13A4" w:rsidRPr="004E13A4">
          <w:rPr>
            <w:rStyle w:val="Hipervnculo"/>
            <w:rFonts w:ascii="Arial" w:hAnsi="Arial" w:cs="Arial"/>
            <w:color w:val="1155CC"/>
            <w:sz w:val="36"/>
            <w:szCs w:val="36"/>
            <w:shd w:val="clear" w:color="auto" w:fill="FFFFFF"/>
          </w:rPr>
          <w:t>https://es.unesco.org/courier/2018-1?language=fr</w:t>
        </w:r>
      </w:hyperlink>
    </w:p>
    <w:p w:rsidR="004E13A4" w:rsidRDefault="004E13A4" w:rsidP="00161833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0075D1"/>
          <w:kern w:val="36"/>
          <w:sz w:val="45"/>
          <w:szCs w:val="45"/>
          <w:lang w:eastAsia="es-ES"/>
        </w:rPr>
      </w:pPr>
    </w:p>
    <w:p w:rsidR="004E13A4" w:rsidRDefault="004E13A4" w:rsidP="004E13A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75D1"/>
          <w:kern w:val="36"/>
          <w:sz w:val="45"/>
          <w:szCs w:val="45"/>
          <w:lang w:eastAsia="es-ES"/>
        </w:rPr>
      </w:pPr>
    </w:p>
    <w:p w:rsidR="004E13A4" w:rsidRPr="004E13A4" w:rsidRDefault="004E13A4" w:rsidP="004E13A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75D1"/>
          <w:kern w:val="36"/>
          <w:sz w:val="45"/>
          <w:szCs w:val="45"/>
          <w:lang w:eastAsia="es-ES"/>
        </w:rPr>
      </w:pPr>
      <w:r w:rsidRPr="004E13A4">
        <w:rPr>
          <w:rFonts w:ascii="Helvetica" w:eastAsia="Times New Roman" w:hAnsi="Helvetica" w:cs="Helvetica"/>
          <w:color w:val="0075D1"/>
          <w:kern w:val="36"/>
          <w:sz w:val="45"/>
          <w:szCs w:val="45"/>
          <w:lang w:eastAsia="es-ES"/>
        </w:rPr>
        <w:t>La educación, una utopía necesaria</w:t>
      </w:r>
    </w:p>
    <w:p w:rsidR="004E13A4" w:rsidRPr="004E13A4" w:rsidRDefault="004E13A4" w:rsidP="004E13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Un pilar básico de la educación debería ser “aprender a vivir juntos conociendo mejor a los demás, su historia, sus tradiciones y su espiritualidad y, a partir de ahí, crear un espíritu nuevo que impulse la realización de proyectos comunes o la solución inteligente y pacífica de los inevitables conflictos, gracias justamente a esta comprensión de que las relaciones de interdependencia son cada vez mayores y a un análisis compartido de los riesgos y retos del futuro. Una utopía, pensarán, pero una utopía necesaria, una utopía esencial para salir del peligroso ciclo alimentado por el cinismo o la resignación”. Esto es lo que preconizaba el informe presentado en 1996 a la UNESCO por la </w:t>
      </w:r>
      <w:hyperlink r:id="rId5" w:tgtFrame="_blank" w:history="1">
        <w:r w:rsidRPr="004E13A4">
          <w:rPr>
            <w:rFonts w:ascii="Arial" w:eastAsia="Times New Roman" w:hAnsi="Arial" w:cs="Arial"/>
            <w:color w:val="0075D1"/>
            <w:sz w:val="21"/>
            <w:lang w:eastAsia="es-ES"/>
          </w:rPr>
          <w:t>Comisión Internacional sobre la educación para el siglo XXI</w:t>
        </w:r>
      </w:hyperlink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 presidida por Jacques </w:t>
      </w:r>
      <w:proofErr w:type="spellStart"/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Delors</w:t>
      </w:r>
      <w:proofErr w:type="spellEnd"/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, ex ministro de finanzas de Francia y presidente de la Comisión Europea entre 1985 y 1994.</w:t>
      </w:r>
    </w:p>
    <w:p w:rsidR="004E13A4" w:rsidRPr="004E13A4" w:rsidRDefault="004E13A4" w:rsidP="004E13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Dos decenios después seguimos en pos de esa utopía: lograr una educación creadora que sea el cimiento de un espíritu nuevo. ¿Cómo conseguirlo?</w:t>
      </w:r>
    </w:p>
    <w:p w:rsidR="004E13A4" w:rsidRPr="004E13A4" w:rsidRDefault="004E13A4" w:rsidP="004E13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 </w:t>
      </w:r>
    </w:p>
    <w:p w:rsidR="004E13A4" w:rsidRPr="004E13A4" w:rsidRDefault="004E13A4" w:rsidP="004E13A4">
      <w:pPr>
        <w:shd w:val="clear" w:color="auto" w:fill="FFFFFF"/>
        <w:spacing w:before="150" w:after="150" w:line="240" w:lineRule="auto"/>
        <w:jc w:val="center"/>
        <w:outlineLvl w:val="4"/>
        <w:rPr>
          <w:rFonts w:ascii="Helvetica" w:eastAsia="Times New Roman" w:hAnsi="Helvetica" w:cs="Helvetica"/>
          <w:color w:val="0075D1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noProof/>
          <w:color w:val="0075D1"/>
          <w:sz w:val="18"/>
          <w:szCs w:val="18"/>
          <w:lang w:eastAsia="es-ES"/>
        </w:rPr>
        <w:lastRenderedPageBreak/>
        <w:drawing>
          <wp:inline distT="0" distB="0" distL="0" distR="0">
            <wp:extent cx="6553200" cy="3248025"/>
            <wp:effectExtent l="19050" t="0" r="0" b="0"/>
            <wp:docPr id="1" name="Imagen 1" descr="Artwork produced during a workshop by the Create Peace Project, which involves students across the globe exchanging messages of pe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work produced during a workshop by the Create Peace Project, which involves students across the globe exchanging messages of peac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A4" w:rsidRPr="004E13A4" w:rsidRDefault="004E13A4" w:rsidP="004E13A4">
      <w:pPr>
        <w:shd w:val="clear" w:color="auto" w:fill="FFFFFF"/>
        <w:spacing w:before="150" w:after="150" w:line="240" w:lineRule="auto"/>
        <w:jc w:val="center"/>
        <w:outlineLvl w:val="4"/>
        <w:rPr>
          <w:rFonts w:ascii="Helvetica" w:eastAsia="Times New Roman" w:hAnsi="Helvetica" w:cs="Helvetica"/>
          <w:color w:val="0075D1"/>
          <w:sz w:val="18"/>
          <w:szCs w:val="18"/>
          <w:lang w:eastAsia="es-ES"/>
        </w:rPr>
      </w:pPr>
      <w:r w:rsidRPr="004E13A4">
        <w:rPr>
          <w:rFonts w:ascii="Helvetica" w:eastAsia="Times New Roman" w:hAnsi="Helvetica" w:cs="Helvetica"/>
          <w:color w:val="0075D1"/>
          <w:sz w:val="18"/>
          <w:szCs w:val="18"/>
          <w:lang w:eastAsia="es-ES"/>
        </w:rPr>
        <w:t>Obra creada en un taller de la ONG “</w:t>
      </w:r>
      <w:proofErr w:type="spellStart"/>
      <w:r w:rsidRPr="004E13A4">
        <w:rPr>
          <w:rFonts w:ascii="Helvetica" w:eastAsia="Times New Roman" w:hAnsi="Helvetica" w:cs="Helvetica"/>
          <w:color w:val="0075D1"/>
          <w:sz w:val="18"/>
          <w:szCs w:val="18"/>
          <w:lang w:eastAsia="es-ES"/>
        </w:rPr>
        <w:t>Create</w:t>
      </w:r>
      <w:proofErr w:type="spellEnd"/>
      <w:r w:rsidRPr="004E13A4">
        <w:rPr>
          <w:rFonts w:ascii="Helvetica" w:eastAsia="Times New Roman" w:hAnsi="Helvetica" w:cs="Helvetica"/>
          <w:color w:val="0075D1"/>
          <w:sz w:val="18"/>
          <w:szCs w:val="18"/>
          <w:lang w:eastAsia="es-ES"/>
        </w:rPr>
        <w:t xml:space="preserve"> </w:t>
      </w:r>
      <w:proofErr w:type="spellStart"/>
      <w:r w:rsidRPr="004E13A4">
        <w:rPr>
          <w:rFonts w:ascii="Helvetica" w:eastAsia="Times New Roman" w:hAnsi="Helvetica" w:cs="Helvetica"/>
          <w:color w:val="0075D1"/>
          <w:sz w:val="18"/>
          <w:szCs w:val="18"/>
          <w:lang w:eastAsia="es-ES"/>
        </w:rPr>
        <w:t>Peace</w:t>
      </w:r>
      <w:proofErr w:type="spellEnd"/>
      <w:r w:rsidRPr="004E13A4">
        <w:rPr>
          <w:rFonts w:ascii="Helvetica" w:eastAsia="Times New Roman" w:hAnsi="Helvetica" w:cs="Helvetica"/>
          <w:color w:val="0075D1"/>
          <w:sz w:val="18"/>
          <w:szCs w:val="18"/>
          <w:lang w:eastAsia="es-ES"/>
        </w:rPr>
        <w:t xml:space="preserve"> Project”, destinado a intercambiar mensajes de paz entre estudiantes del mundo entero.</w:t>
      </w:r>
    </w:p>
    <w:p w:rsidR="004E13A4" w:rsidRPr="004E13A4" w:rsidRDefault="004E13A4" w:rsidP="004E13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La sección “Gran Angular” de este número, concebida y realizada por Mary de Sousa (Reino Unido) aborda esta cuestión desde perspectivas muy diversas. ¿Puede la educación transformar realmente la vida de las personas? La acción de </w:t>
      </w:r>
      <w:proofErr w:type="spellStart"/>
      <w:r w:rsidR="00893E62"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fldChar w:fldCharType="begin"/>
      </w:r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instrText xml:space="preserve"> HYPERLINK "https://es.unesco.org/courier/2018-1/kailash-satyarthi-marcha-derechos-del-nino" \t "_blank" </w:instrText>
      </w:r>
      <w:r w:rsidR="00893E62"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fldChar w:fldCharType="separate"/>
      </w:r>
      <w:r w:rsidRPr="004E13A4">
        <w:rPr>
          <w:rFonts w:ascii="Arial" w:eastAsia="Times New Roman" w:hAnsi="Arial" w:cs="Arial"/>
          <w:color w:val="0075D1"/>
          <w:sz w:val="21"/>
          <w:lang w:eastAsia="es-ES"/>
        </w:rPr>
        <w:t>Kailash</w:t>
      </w:r>
      <w:proofErr w:type="spellEnd"/>
      <w:r w:rsidRPr="004E13A4">
        <w:rPr>
          <w:rFonts w:ascii="Arial" w:eastAsia="Times New Roman" w:hAnsi="Arial" w:cs="Arial"/>
          <w:color w:val="0075D1"/>
          <w:sz w:val="21"/>
          <w:lang w:eastAsia="es-ES"/>
        </w:rPr>
        <w:t xml:space="preserve"> </w:t>
      </w:r>
      <w:proofErr w:type="spellStart"/>
      <w:r w:rsidRPr="004E13A4">
        <w:rPr>
          <w:rFonts w:ascii="Arial" w:eastAsia="Times New Roman" w:hAnsi="Arial" w:cs="Arial"/>
          <w:color w:val="0075D1"/>
          <w:sz w:val="21"/>
          <w:lang w:eastAsia="es-ES"/>
        </w:rPr>
        <w:t>Satyarthi</w:t>
      </w:r>
      <w:proofErr w:type="spellEnd"/>
      <w:r w:rsidR="00893E62"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fldChar w:fldCharType="end"/>
      </w:r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, recompensado con el Premio Nobel de la Paz 2014 por haber sustraído de la esclavitud a 85.000 niños de la India mediante la educación y la reinserción social, es una respuesta afirmativa a esta pregunta. ¿Qué se debe hacer para evitar que las escuelas sean </w:t>
      </w:r>
      <w:proofErr w:type="gramStart"/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blancos</w:t>
      </w:r>
      <w:proofErr w:type="gramEnd"/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 de ataque en los conflictos armados? Conocedor directo de este tipo de situaciones, el periodista </w:t>
      </w:r>
      <w:proofErr w:type="spellStart"/>
      <w:r w:rsidR="00893E62"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fldChar w:fldCharType="begin"/>
      </w:r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instrText xml:space="preserve"> HYPERLINK "https://es.unesco.org/courier/2018-1/cuando-ir-escuela-es-acto-heroico" \t "_blank" </w:instrText>
      </w:r>
      <w:r w:rsidR="00893E62"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fldChar w:fldCharType="separate"/>
      </w:r>
      <w:r w:rsidRPr="004E13A4">
        <w:rPr>
          <w:rFonts w:ascii="Arial" w:eastAsia="Times New Roman" w:hAnsi="Arial" w:cs="Arial"/>
          <w:color w:val="0075D1"/>
          <w:sz w:val="21"/>
          <w:lang w:eastAsia="es-ES"/>
        </w:rPr>
        <w:t>Brendan</w:t>
      </w:r>
      <w:proofErr w:type="spellEnd"/>
      <w:r w:rsidRPr="004E13A4">
        <w:rPr>
          <w:rFonts w:ascii="Arial" w:eastAsia="Times New Roman" w:hAnsi="Arial" w:cs="Arial"/>
          <w:color w:val="0075D1"/>
          <w:sz w:val="21"/>
          <w:lang w:eastAsia="es-ES"/>
        </w:rPr>
        <w:t xml:space="preserve"> </w:t>
      </w:r>
      <w:proofErr w:type="spellStart"/>
      <w:r w:rsidRPr="004E13A4">
        <w:rPr>
          <w:rFonts w:ascii="Arial" w:eastAsia="Times New Roman" w:hAnsi="Arial" w:cs="Arial"/>
          <w:color w:val="0075D1"/>
          <w:sz w:val="21"/>
          <w:lang w:eastAsia="es-ES"/>
        </w:rPr>
        <w:t>O’Malley</w:t>
      </w:r>
      <w:proofErr w:type="spellEnd"/>
      <w:r w:rsidR="00893E62"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fldChar w:fldCharType="end"/>
      </w:r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 (Reino Unido), nos da algunas pistas al respecto. ¿Se puede definir y enseñar la paz? Los métodos del </w:t>
      </w:r>
      <w:hyperlink r:id="rId7" w:tgtFrame="_blank" w:history="1">
        <w:r w:rsidRPr="004E13A4">
          <w:rPr>
            <w:rFonts w:ascii="Arial" w:eastAsia="Times New Roman" w:hAnsi="Arial" w:cs="Arial"/>
            <w:color w:val="0075D1"/>
            <w:sz w:val="21"/>
            <w:lang w:eastAsia="es-ES"/>
          </w:rPr>
          <w:t>Centro Nobel de la Paz</w:t>
        </w:r>
      </w:hyperlink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 de Oslo (Noruega) demuestran que sí y son un ejemplo edificante. ¿Cómo formar “ciudadanos del mundo”? Los programas innovadores de la Universidad de Harvard, elaborados bajo la dirección del especialista venezolano </w:t>
      </w:r>
      <w:hyperlink r:id="rId8" w:tgtFrame="_blank" w:history="1">
        <w:r w:rsidRPr="004E13A4">
          <w:rPr>
            <w:rFonts w:ascii="Arial" w:eastAsia="Times New Roman" w:hAnsi="Arial" w:cs="Arial"/>
            <w:color w:val="0075D1"/>
            <w:sz w:val="21"/>
            <w:lang w:eastAsia="es-ES"/>
          </w:rPr>
          <w:t xml:space="preserve">Fernando M. </w:t>
        </w:r>
        <w:proofErr w:type="spellStart"/>
        <w:r w:rsidRPr="004E13A4">
          <w:rPr>
            <w:rFonts w:ascii="Arial" w:eastAsia="Times New Roman" w:hAnsi="Arial" w:cs="Arial"/>
            <w:color w:val="0075D1"/>
            <w:sz w:val="21"/>
            <w:lang w:eastAsia="es-ES"/>
          </w:rPr>
          <w:t>Reimers</w:t>
        </w:r>
        <w:proofErr w:type="spellEnd"/>
      </w:hyperlink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, muestran el camino para forjar un espíritu de ciudadanía mundial. ¿Es fatalmente inevitable la fuga de cerebros? Según el especialista camerunés </w:t>
      </w:r>
      <w:proofErr w:type="spellStart"/>
      <w:r w:rsidR="00893E62"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fldChar w:fldCharType="begin"/>
      </w:r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instrText xml:space="preserve"> HYPERLINK "https://es.unesco.org/courier/2018-1/circulacion-talentos-africanos-alternativa-al-exodo" \t "_blank" </w:instrText>
      </w:r>
      <w:r w:rsidR="00893E62"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fldChar w:fldCharType="separate"/>
      </w:r>
      <w:r w:rsidRPr="004E13A4">
        <w:rPr>
          <w:rFonts w:ascii="Arial" w:eastAsia="Times New Roman" w:hAnsi="Arial" w:cs="Arial"/>
          <w:color w:val="004A85"/>
          <w:sz w:val="21"/>
          <w:u w:val="single"/>
          <w:lang w:eastAsia="es-ES"/>
        </w:rPr>
        <w:t>Luc</w:t>
      </w:r>
      <w:proofErr w:type="spellEnd"/>
      <w:r w:rsidRPr="004E13A4">
        <w:rPr>
          <w:rFonts w:ascii="Arial" w:eastAsia="Times New Roman" w:hAnsi="Arial" w:cs="Arial"/>
          <w:color w:val="004A85"/>
          <w:sz w:val="21"/>
          <w:u w:val="single"/>
          <w:lang w:eastAsia="es-ES"/>
        </w:rPr>
        <w:t xml:space="preserve"> </w:t>
      </w:r>
      <w:proofErr w:type="spellStart"/>
      <w:r w:rsidRPr="004E13A4">
        <w:rPr>
          <w:rFonts w:ascii="Arial" w:eastAsia="Times New Roman" w:hAnsi="Arial" w:cs="Arial"/>
          <w:color w:val="004A85"/>
          <w:sz w:val="21"/>
          <w:u w:val="single"/>
          <w:lang w:eastAsia="es-ES"/>
        </w:rPr>
        <w:t>Ngwé</w:t>
      </w:r>
      <w:proofErr w:type="spellEnd"/>
      <w:r w:rsidR="00893E62"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fldChar w:fldCharType="end"/>
      </w:r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, es posible invertir las tendencias actuales en beneficio de todos los países. ¿Por qué es imprescindible restaurar el prestigio de las ciencias sociales y humanas? La respuesta nos la da </w:t>
      </w:r>
      <w:hyperlink r:id="rId9" w:tgtFrame="_blank" w:history="1">
        <w:r w:rsidRPr="004E13A4">
          <w:rPr>
            <w:rFonts w:ascii="Arial" w:eastAsia="Times New Roman" w:hAnsi="Arial" w:cs="Arial"/>
            <w:color w:val="0075D1"/>
            <w:sz w:val="21"/>
            <w:lang w:eastAsia="es-ES"/>
          </w:rPr>
          <w:t xml:space="preserve">Jean </w:t>
        </w:r>
        <w:proofErr w:type="spellStart"/>
        <w:r w:rsidRPr="004E13A4">
          <w:rPr>
            <w:rFonts w:ascii="Arial" w:eastAsia="Times New Roman" w:hAnsi="Arial" w:cs="Arial"/>
            <w:color w:val="0075D1"/>
            <w:sz w:val="21"/>
            <w:lang w:eastAsia="es-ES"/>
          </w:rPr>
          <w:t>Winand</w:t>
        </w:r>
        <w:proofErr w:type="spellEnd"/>
      </w:hyperlink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, profesor de la Universidad de Lieja (Bélgica).</w:t>
      </w:r>
    </w:p>
    <w:p w:rsidR="004E13A4" w:rsidRPr="004E13A4" w:rsidRDefault="004E13A4" w:rsidP="004E13A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Leer más</w:t>
      </w:r>
    </w:p>
    <w:p w:rsidR="004E13A4" w:rsidRPr="004E13A4" w:rsidRDefault="004E13A4" w:rsidP="004E1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4E13A4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 </w:t>
      </w:r>
    </w:p>
    <w:p w:rsidR="004E13A4" w:rsidRPr="004E13A4" w:rsidRDefault="004E13A4" w:rsidP="004E1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4E13A4">
        <w:rPr>
          <w:rFonts w:ascii="Arial" w:eastAsia="Times New Roman" w:hAnsi="Arial" w:cs="Arial"/>
          <w:color w:val="333333"/>
          <w:sz w:val="21"/>
          <w:lang w:eastAsia="es-ES"/>
        </w:rPr>
        <w:t>Editorial</w:t>
      </w:r>
    </w:p>
    <w:p w:rsidR="004E13A4" w:rsidRPr="004E13A4" w:rsidRDefault="004E13A4" w:rsidP="004E1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4E13A4">
        <w:rPr>
          <w:rFonts w:ascii="Arial" w:eastAsia="Times New Roman" w:hAnsi="Arial" w:cs="Arial"/>
          <w:color w:val="333333"/>
          <w:sz w:val="21"/>
          <w:lang w:eastAsia="es-ES"/>
        </w:rPr>
        <w:t>Gran angular</w:t>
      </w:r>
    </w:p>
    <w:p w:rsidR="004E13A4" w:rsidRPr="004E13A4" w:rsidRDefault="004E13A4" w:rsidP="004E1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4E13A4">
        <w:rPr>
          <w:rFonts w:ascii="Arial" w:eastAsia="Times New Roman" w:hAnsi="Arial" w:cs="Arial"/>
          <w:color w:val="333333"/>
          <w:sz w:val="21"/>
          <w:lang w:eastAsia="es-ES"/>
        </w:rPr>
        <w:t>Zoom</w:t>
      </w:r>
    </w:p>
    <w:p w:rsidR="004E13A4" w:rsidRPr="004E13A4" w:rsidRDefault="004E13A4" w:rsidP="004E1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4E13A4">
        <w:rPr>
          <w:rFonts w:ascii="Arial" w:eastAsia="Times New Roman" w:hAnsi="Arial" w:cs="Arial"/>
          <w:color w:val="333333"/>
          <w:sz w:val="21"/>
          <w:lang w:eastAsia="es-ES"/>
        </w:rPr>
        <w:t>Ideas</w:t>
      </w:r>
    </w:p>
    <w:p w:rsidR="004E13A4" w:rsidRPr="004E13A4" w:rsidRDefault="004E13A4" w:rsidP="004E1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4E13A4">
        <w:rPr>
          <w:rFonts w:ascii="Arial" w:eastAsia="Times New Roman" w:hAnsi="Arial" w:cs="Arial"/>
          <w:color w:val="333333"/>
          <w:sz w:val="21"/>
          <w:lang w:eastAsia="es-ES"/>
        </w:rPr>
        <w:t>Entrevista</w:t>
      </w:r>
    </w:p>
    <w:p w:rsidR="004E13A4" w:rsidRPr="004E13A4" w:rsidRDefault="004E13A4" w:rsidP="004E1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4E13A4">
        <w:rPr>
          <w:rFonts w:ascii="Arial" w:eastAsia="Times New Roman" w:hAnsi="Arial" w:cs="Arial"/>
          <w:color w:val="333333"/>
          <w:sz w:val="21"/>
          <w:lang w:eastAsia="es-ES"/>
        </w:rPr>
        <w:t>De actualidad</w:t>
      </w:r>
    </w:p>
    <w:p w:rsidR="00494CCB" w:rsidRDefault="00494CCB"/>
    <w:sectPr w:rsidR="00494CCB" w:rsidSect="00494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3A4"/>
    <w:rsid w:val="00161833"/>
    <w:rsid w:val="00494CCB"/>
    <w:rsid w:val="004E13A4"/>
    <w:rsid w:val="0089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CB"/>
  </w:style>
  <w:style w:type="paragraph" w:styleId="Ttulo1">
    <w:name w:val="heading 1"/>
    <w:basedOn w:val="Normal"/>
    <w:link w:val="Ttulo1Car"/>
    <w:uiPriority w:val="9"/>
    <w:qFormat/>
    <w:rsid w:val="004E1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5">
    <w:name w:val="heading 5"/>
    <w:basedOn w:val="Normal"/>
    <w:link w:val="Ttulo5Car"/>
    <w:uiPriority w:val="9"/>
    <w:qFormat/>
    <w:rsid w:val="004E13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13A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4E13A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E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13A4"/>
    <w:rPr>
      <w:color w:val="0000FF"/>
      <w:u w:val="single"/>
    </w:rPr>
  </w:style>
  <w:style w:type="character" w:customStyle="1" w:styleId="btn-label">
    <w:name w:val="btn-label"/>
    <w:basedOn w:val="Fuentedeprrafopredeter"/>
    <w:rsid w:val="004E13A4"/>
  </w:style>
  <w:style w:type="paragraph" w:styleId="Textodeglobo">
    <w:name w:val="Balloon Text"/>
    <w:basedOn w:val="Normal"/>
    <w:link w:val="TextodegloboCar"/>
    <w:uiPriority w:val="99"/>
    <w:semiHidden/>
    <w:unhideWhenUsed/>
    <w:rsid w:val="004E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4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27041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unesco.org/courier/2018-1/hoja-ruta-cambiar-mun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unesco.org/courier/2018-1/definir-y-ensenar-pa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unesco.org/education/pdf/DELORS_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s.unesco.org/courier/2018-1?language=fr" TargetMode="External"/><Relationship Id="rId9" Type="http://schemas.openxmlformats.org/officeDocument/2006/relationships/hyperlink" Target="https://es.unesco.org/courier/2018-1/universidad-y-democracia-credul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2018-02-19T08:32:00Z</dcterms:created>
  <dcterms:modified xsi:type="dcterms:W3CDTF">2018-02-19T09:07:00Z</dcterms:modified>
</cp:coreProperties>
</file>